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9AD" w:rsidRPr="002507E5" w:rsidRDefault="00D169AD" w:rsidP="00D169AD">
      <w:pPr>
        <w:rPr>
          <w:sz w:val="20"/>
          <w:szCs w:val="20"/>
        </w:rPr>
      </w:pPr>
      <w:r w:rsidRPr="002507E5">
        <w:rPr>
          <w:noProof/>
          <w:sz w:val="20"/>
          <w:szCs w:val="20"/>
        </w:rPr>
        <w:drawing>
          <wp:anchor distT="0" distB="0" distL="114300" distR="114300" simplePos="0" relativeHeight="2516592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7E5">
        <w:rPr>
          <w:sz w:val="20"/>
          <w:szCs w:val="20"/>
        </w:rPr>
        <w:t xml:space="preserve">    ESOGÜ Karşılaştırmalı Edebiyat Bölümü Ders Bilgi Formu</w:t>
      </w:r>
    </w:p>
    <w:p w:rsidR="00D169AD" w:rsidRPr="002507E5" w:rsidRDefault="00D169AD" w:rsidP="00D169AD">
      <w:pPr>
        <w:rPr>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169AD" w:rsidRPr="002507E5" w:rsidTr="002F7F59">
        <w:tc>
          <w:tcPr>
            <w:tcW w:w="1167" w:type="dxa"/>
            <w:vAlign w:val="center"/>
          </w:tcPr>
          <w:p w:rsidR="00D169AD" w:rsidRPr="002507E5" w:rsidRDefault="00D169AD" w:rsidP="002F7F59">
            <w:pPr>
              <w:rPr>
                <w:sz w:val="20"/>
                <w:szCs w:val="20"/>
              </w:rPr>
            </w:pPr>
            <w:r w:rsidRPr="002507E5">
              <w:rPr>
                <w:sz w:val="20"/>
                <w:szCs w:val="20"/>
              </w:rPr>
              <w:t>DÖNEM</w:t>
            </w:r>
          </w:p>
        </w:tc>
        <w:tc>
          <w:tcPr>
            <w:tcW w:w="1527" w:type="dxa"/>
            <w:vAlign w:val="center"/>
          </w:tcPr>
          <w:p w:rsidR="00D169AD" w:rsidRPr="002507E5" w:rsidRDefault="00D169AD" w:rsidP="002F7F59">
            <w:pPr>
              <w:rPr>
                <w:sz w:val="20"/>
                <w:szCs w:val="20"/>
              </w:rPr>
            </w:pPr>
            <w:r w:rsidRPr="002507E5">
              <w:rPr>
                <w:sz w:val="20"/>
                <w:szCs w:val="20"/>
              </w:rPr>
              <w:t xml:space="preserve"> Bahar</w:t>
            </w:r>
          </w:p>
        </w:tc>
      </w:tr>
    </w:tbl>
    <w:p w:rsidR="00D169AD" w:rsidRPr="002507E5" w:rsidRDefault="00D169AD" w:rsidP="00D169AD">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169AD" w:rsidRPr="002507E5" w:rsidTr="002F7F59">
        <w:tc>
          <w:tcPr>
            <w:tcW w:w="1668" w:type="dxa"/>
            <w:vAlign w:val="center"/>
          </w:tcPr>
          <w:p w:rsidR="00D169AD" w:rsidRPr="002507E5" w:rsidRDefault="00D169AD" w:rsidP="002F7F59">
            <w:pPr>
              <w:rPr>
                <w:sz w:val="20"/>
                <w:szCs w:val="20"/>
              </w:rPr>
            </w:pPr>
            <w:r>
              <w:rPr>
                <w:b/>
                <w:sz w:val="20"/>
                <w:szCs w:val="20"/>
              </w:rPr>
              <w:t>DERSİN KODU</w:t>
            </w:r>
          </w:p>
        </w:tc>
        <w:tc>
          <w:tcPr>
            <w:tcW w:w="2760" w:type="dxa"/>
            <w:vAlign w:val="center"/>
          </w:tcPr>
          <w:p w:rsidR="00D169AD" w:rsidRPr="002507E5" w:rsidRDefault="00D169AD" w:rsidP="002F7F59">
            <w:pPr>
              <w:rPr>
                <w:sz w:val="20"/>
                <w:szCs w:val="20"/>
              </w:rPr>
            </w:pPr>
            <w:proofErr w:type="gramStart"/>
            <w:r w:rsidRPr="002507E5">
              <w:rPr>
                <w:sz w:val="20"/>
                <w:szCs w:val="20"/>
              </w:rPr>
              <w:t>121912220</w:t>
            </w:r>
            <w:proofErr w:type="gramEnd"/>
          </w:p>
        </w:tc>
        <w:tc>
          <w:tcPr>
            <w:tcW w:w="1560" w:type="dxa"/>
            <w:vAlign w:val="center"/>
          </w:tcPr>
          <w:p w:rsidR="00D169AD" w:rsidRPr="002507E5" w:rsidRDefault="00D169AD" w:rsidP="002F7F59">
            <w:pPr>
              <w:rPr>
                <w:sz w:val="20"/>
                <w:szCs w:val="20"/>
              </w:rPr>
            </w:pPr>
            <w:r>
              <w:rPr>
                <w:b/>
                <w:sz w:val="20"/>
                <w:szCs w:val="20"/>
              </w:rPr>
              <w:t>DERSİN ADI</w:t>
            </w:r>
          </w:p>
        </w:tc>
        <w:tc>
          <w:tcPr>
            <w:tcW w:w="4185" w:type="dxa"/>
          </w:tcPr>
          <w:p w:rsidR="00D169AD" w:rsidRPr="002507E5" w:rsidRDefault="00D169AD" w:rsidP="002F7F59">
            <w:pPr>
              <w:rPr>
                <w:sz w:val="20"/>
                <w:szCs w:val="20"/>
              </w:rPr>
            </w:pPr>
            <w:bookmarkStart w:id="0" w:name="EdebiyatSosyolojisi2"/>
            <w:r w:rsidRPr="002507E5">
              <w:rPr>
                <w:sz w:val="20"/>
                <w:szCs w:val="20"/>
              </w:rPr>
              <w:t xml:space="preserve">Edebiyat Sosyolojisi </w:t>
            </w:r>
            <w:bookmarkEnd w:id="0"/>
            <w:r w:rsidRPr="002507E5">
              <w:rPr>
                <w:sz w:val="20"/>
                <w:szCs w:val="20"/>
              </w:rPr>
              <w:t>II</w:t>
            </w:r>
          </w:p>
          <w:p w:rsidR="00D169AD" w:rsidRPr="002507E5" w:rsidRDefault="00D169AD" w:rsidP="002F7F59">
            <w:pPr>
              <w:rPr>
                <w:sz w:val="20"/>
                <w:szCs w:val="20"/>
              </w:rPr>
            </w:pPr>
          </w:p>
        </w:tc>
      </w:tr>
    </w:tbl>
    <w:p w:rsidR="00D169AD" w:rsidRPr="002507E5" w:rsidRDefault="00D169AD" w:rsidP="00D169AD">
      <w:pPr>
        <w:rPr>
          <w:sz w:val="20"/>
          <w:szCs w:val="20"/>
        </w:rPr>
      </w:pPr>
      <w:r w:rsidRPr="002507E5">
        <w:rPr>
          <w:sz w:val="20"/>
          <w:szCs w:val="20"/>
        </w:rPr>
        <w:t xml:space="preserve">                                                   </w:t>
      </w:r>
      <w:r w:rsidRPr="002507E5">
        <w:rPr>
          <w:sz w:val="20"/>
          <w:szCs w:val="20"/>
        </w:rPr>
        <w:tab/>
      </w:r>
      <w:r w:rsidRPr="002507E5">
        <w:rPr>
          <w:sz w:val="20"/>
          <w:szCs w:val="20"/>
        </w:rPr>
        <w:tab/>
      </w:r>
      <w:r w:rsidRPr="002507E5">
        <w:rPr>
          <w:sz w:val="20"/>
          <w:szCs w:val="20"/>
        </w:rPr>
        <w:tab/>
      </w:r>
      <w:r w:rsidRPr="002507E5">
        <w:rPr>
          <w:sz w:val="20"/>
          <w:szCs w:val="20"/>
        </w:rPr>
        <w:tab/>
      </w:r>
      <w:r w:rsidRPr="002507E5">
        <w:rPr>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1"/>
        <w:gridCol w:w="525"/>
        <w:gridCol w:w="204"/>
        <w:gridCol w:w="1004"/>
        <w:gridCol w:w="704"/>
        <w:gridCol w:w="47"/>
        <w:gridCol w:w="603"/>
        <w:gridCol w:w="780"/>
        <w:gridCol w:w="609"/>
        <w:gridCol w:w="91"/>
        <w:gridCol w:w="2345"/>
        <w:gridCol w:w="1432"/>
      </w:tblGrid>
      <w:tr w:rsidR="00D169AD" w:rsidRPr="002507E5" w:rsidTr="002F7F5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D169AD" w:rsidRDefault="00D169AD" w:rsidP="002F7F59">
            <w:pPr>
              <w:rPr>
                <w:b/>
                <w:sz w:val="20"/>
                <w:szCs w:val="20"/>
              </w:rPr>
            </w:pPr>
            <w:r>
              <w:rPr>
                <w:b/>
                <w:sz w:val="20"/>
                <w:szCs w:val="20"/>
              </w:rPr>
              <w:t>YARIYIL</w:t>
            </w:r>
          </w:p>
          <w:p w:rsidR="00D169AD" w:rsidRDefault="00D169AD" w:rsidP="002F7F59">
            <w:pPr>
              <w:rPr>
                <w:b/>
                <w:sz w:val="20"/>
                <w:szCs w:val="20"/>
              </w:rPr>
            </w:pPr>
          </w:p>
        </w:tc>
        <w:tc>
          <w:tcPr>
            <w:tcW w:w="1653" w:type="pct"/>
            <w:gridSpan w:val="6"/>
            <w:tcBorders>
              <w:left w:val="single" w:sz="12" w:space="0" w:color="auto"/>
              <w:bottom w:val="single" w:sz="4" w:space="0" w:color="auto"/>
              <w:right w:val="single" w:sz="12" w:space="0" w:color="auto"/>
            </w:tcBorders>
            <w:vAlign w:val="center"/>
          </w:tcPr>
          <w:p w:rsidR="00D169AD" w:rsidRDefault="00D169AD" w:rsidP="002F7F59">
            <w:pPr>
              <w:rPr>
                <w:b/>
                <w:sz w:val="20"/>
                <w:szCs w:val="20"/>
              </w:rPr>
            </w:pPr>
            <w:r>
              <w:rPr>
                <w:b/>
                <w:sz w:val="20"/>
                <w:szCs w:val="20"/>
              </w:rPr>
              <w:t>HAFTALIK DERS SAATİ</w:t>
            </w:r>
          </w:p>
        </w:tc>
        <w:tc>
          <w:tcPr>
            <w:tcW w:w="2816" w:type="pct"/>
            <w:gridSpan w:val="5"/>
            <w:tcBorders>
              <w:left w:val="single" w:sz="12" w:space="0" w:color="auto"/>
              <w:bottom w:val="single" w:sz="4" w:space="0" w:color="auto"/>
            </w:tcBorders>
            <w:vAlign w:val="center"/>
          </w:tcPr>
          <w:p w:rsidR="00D169AD" w:rsidRDefault="00D169AD" w:rsidP="002F7F59">
            <w:pPr>
              <w:rPr>
                <w:b/>
                <w:sz w:val="20"/>
                <w:szCs w:val="20"/>
              </w:rPr>
            </w:pPr>
            <w:r>
              <w:rPr>
                <w:b/>
                <w:sz w:val="20"/>
                <w:szCs w:val="20"/>
              </w:rPr>
              <w:t>DERSİN</w:t>
            </w:r>
          </w:p>
        </w:tc>
      </w:tr>
      <w:tr w:rsidR="00D169AD" w:rsidRPr="002507E5" w:rsidTr="002F7F59">
        <w:trPr>
          <w:trHeight w:val="382"/>
        </w:trPr>
        <w:tc>
          <w:tcPr>
            <w:tcW w:w="531" w:type="pct"/>
            <w:vMerge/>
            <w:tcBorders>
              <w:top w:val="single" w:sz="4" w:space="0" w:color="auto"/>
              <w:left w:val="single" w:sz="12" w:space="0" w:color="auto"/>
              <w:bottom w:val="single" w:sz="4" w:space="0" w:color="auto"/>
              <w:right w:val="single" w:sz="12" w:space="0" w:color="auto"/>
            </w:tcBorders>
          </w:tcPr>
          <w:p w:rsidR="00D169AD" w:rsidRDefault="00D169AD" w:rsidP="002F7F5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D169AD" w:rsidRDefault="00D169AD" w:rsidP="002F7F59">
            <w:pPr>
              <w:rPr>
                <w:b/>
                <w:sz w:val="20"/>
                <w:szCs w:val="20"/>
              </w:rPr>
            </w:pPr>
            <w:r>
              <w:rPr>
                <w:b/>
                <w:sz w:val="20"/>
                <w:szCs w:val="20"/>
              </w:rPr>
              <w:t>Teorik</w:t>
            </w:r>
          </w:p>
        </w:tc>
        <w:tc>
          <w:tcPr>
            <w:tcW w:w="538" w:type="pct"/>
            <w:tcBorders>
              <w:top w:val="single" w:sz="4" w:space="0" w:color="auto"/>
              <w:left w:val="single" w:sz="4" w:space="0" w:color="auto"/>
              <w:bottom w:val="single" w:sz="4" w:space="0" w:color="auto"/>
            </w:tcBorders>
            <w:vAlign w:val="center"/>
          </w:tcPr>
          <w:p w:rsidR="00D169AD" w:rsidRDefault="00D169AD" w:rsidP="002F7F59">
            <w:pPr>
              <w:rPr>
                <w:b/>
                <w:sz w:val="20"/>
                <w:szCs w:val="20"/>
              </w:rPr>
            </w:pPr>
            <w:r>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D169AD" w:rsidRDefault="00D169AD" w:rsidP="002F7F59">
            <w:pP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D169AD" w:rsidRDefault="00D169AD" w:rsidP="002F7F59">
            <w:pPr>
              <w:rPr>
                <w:b/>
                <w:sz w:val="20"/>
                <w:szCs w:val="20"/>
              </w:rPr>
            </w:pPr>
            <w:r>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169AD" w:rsidRDefault="00D169AD" w:rsidP="002F7F59">
            <w:pPr>
              <w:rPr>
                <w:b/>
                <w:sz w:val="20"/>
                <w:szCs w:val="20"/>
              </w:rPr>
            </w:pPr>
            <w:r>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D169AD" w:rsidRDefault="00D169AD" w:rsidP="002F7F59">
            <w:pPr>
              <w:rPr>
                <w:b/>
                <w:sz w:val="20"/>
                <w:szCs w:val="20"/>
              </w:rPr>
            </w:pPr>
            <w:r>
              <w:rPr>
                <w:b/>
                <w:sz w:val="20"/>
                <w:szCs w:val="20"/>
              </w:rPr>
              <w:t>TÜRÜ</w:t>
            </w:r>
          </w:p>
        </w:tc>
        <w:tc>
          <w:tcPr>
            <w:tcW w:w="767" w:type="pct"/>
            <w:tcBorders>
              <w:top w:val="single" w:sz="4" w:space="0" w:color="auto"/>
              <w:left w:val="single" w:sz="4" w:space="0" w:color="auto"/>
              <w:bottom w:val="single" w:sz="4" w:space="0" w:color="auto"/>
            </w:tcBorders>
            <w:vAlign w:val="center"/>
          </w:tcPr>
          <w:p w:rsidR="00D169AD" w:rsidRDefault="00D169AD" w:rsidP="002F7F59">
            <w:pPr>
              <w:rPr>
                <w:b/>
                <w:sz w:val="20"/>
                <w:szCs w:val="20"/>
              </w:rPr>
            </w:pPr>
            <w:r>
              <w:rPr>
                <w:b/>
                <w:sz w:val="20"/>
                <w:szCs w:val="20"/>
              </w:rPr>
              <w:t>DİLİ</w:t>
            </w:r>
          </w:p>
        </w:tc>
      </w:tr>
      <w:tr w:rsidR="00D169AD" w:rsidRPr="002507E5" w:rsidTr="002F7F5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D169AD" w:rsidRPr="002507E5" w:rsidRDefault="00D169AD" w:rsidP="002F7F59">
            <w:pPr>
              <w:rPr>
                <w:sz w:val="20"/>
                <w:szCs w:val="20"/>
              </w:rPr>
            </w:pPr>
            <w:r w:rsidRPr="002507E5">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D169AD" w:rsidRPr="002507E5" w:rsidRDefault="00D169AD" w:rsidP="002F7F59">
            <w:pPr>
              <w:rPr>
                <w:sz w:val="20"/>
                <w:szCs w:val="20"/>
              </w:rPr>
            </w:pPr>
            <w:r w:rsidRPr="002507E5">
              <w:rPr>
                <w:sz w:val="20"/>
                <w:szCs w:val="20"/>
              </w:rPr>
              <w:t>2</w:t>
            </w:r>
          </w:p>
        </w:tc>
        <w:tc>
          <w:tcPr>
            <w:tcW w:w="538" w:type="pct"/>
            <w:tcBorders>
              <w:top w:val="single" w:sz="4" w:space="0" w:color="auto"/>
              <w:left w:val="single" w:sz="4" w:space="0" w:color="auto"/>
              <w:bottom w:val="single" w:sz="12" w:space="0" w:color="auto"/>
            </w:tcBorders>
            <w:vAlign w:val="center"/>
          </w:tcPr>
          <w:p w:rsidR="00D169AD" w:rsidRPr="002507E5" w:rsidRDefault="00D169AD" w:rsidP="002F7F59">
            <w:pPr>
              <w:rPr>
                <w:sz w:val="20"/>
                <w:szCs w:val="20"/>
              </w:rPr>
            </w:pPr>
            <w:r w:rsidRPr="002507E5">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169AD" w:rsidRPr="002507E5" w:rsidRDefault="00D169AD" w:rsidP="002F7F59">
            <w:pPr>
              <w:rPr>
                <w:sz w:val="20"/>
                <w:szCs w:val="20"/>
              </w:rPr>
            </w:pPr>
            <w:r w:rsidRPr="002507E5">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D169AD" w:rsidRPr="002507E5" w:rsidRDefault="00D169AD" w:rsidP="002F7F59">
            <w:pPr>
              <w:rPr>
                <w:sz w:val="20"/>
                <w:szCs w:val="20"/>
              </w:rPr>
            </w:pPr>
            <w:r w:rsidRPr="002507E5">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169AD" w:rsidRPr="002507E5" w:rsidRDefault="00D169AD" w:rsidP="002F7F59">
            <w:pPr>
              <w:rPr>
                <w:sz w:val="20"/>
                <w:szCs w:val="20"/>
              </w:rPr>
            </w:pPr>
            <w:r w:rsidRPr="002507E5">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D169AD" w:rsidRPr="002507E5" w:rsidRDefault="00D169AD" w:rsidP="002F7F59">
            <w:pPr>
              <w:rPr>
                <w:sz w:val="20"/>
                <w:szCs w:val="20"/>
                <w:vertAlign w:val="superscript"/>
              </w:rPr>
            </w:pPr>
            <w:r w:rsidRPr="002507E5">
              <w:rPr>
                <w:sz w:val="20"/>
                <w:szCs w:val="20"/>
                <w:vertAlign w:val="superscript"/>
              </w:rPr>
              <w:t>ZORUNLU (  )  SEÇMELİ (  )</w:t>
            </w:r>
          </w:p>
        </w:tc>
        <w:tc>
          <w:tcPr>
            <w:tcW w:w="767" w:type="pct"/>
            <w:tcBorders>
              <w:top w:val="single" w:sz="4" w:space="0" w:color="auto"/>
              <w:left w:val="single" w:sz="4" w:space="0" w:color="auto"/>
              <w:bottom w:val="single" w:sz="12" w:space="0" w:color="auto"/>
            </w:tcBorders>
          </w:tcPr>
          <w:p w:rsidR="00D169AD" w:rsidRPr="002507E5" w:rsidRDefault="00D169AD" w:rsidP="002F7F59">
            <w:pPr>
              <w:rPr>
                <w:sz w:val="20"/>
                <w:szCs w:val="20"/>
                <w:vertAlign w:val="superscript"/>
              </w:rPr>
            </w:pPr>
            <w:r w:rsidRPr="002507E5">
              <w:rPr>
                <w:sz w:val="20"/>
                <w:szCs w:val="20"/>
                <w:vertAlign w:val="superscript"/>
              </w:rPr>
              <w:t xml:space="preserve">Türkçe   </w:t>
            </w:r>
          </w:p>
        </w:tc>
      </w:tr>
      <w:tr w:rsidR="00D169AD" w:rsidRPr="002507E5" w:rsidTr="002F7F5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169AD" w:rsidRDefault="00D169AD" w:rsidP="002F7F59">
            <w:pPr>
              <w:rPr>
                <w:b/>
                <w:sz w:val="20"/>
                <w:szCs w:val="20"/>
              </w:rPr>
            </w:pPr>
            <w:r>
              <w:rPr>
                <w:b/>
                <w:sz w:val="20"/>
                <w:szCs w:val="20"/>
              </w:rPr>
              <w:t>DERSİN KATEGORİSİ</w:t>
            </w:r>
          </w:p>
        </w:tc>
      </w:tr>
      <w:tr w:rsidR="00D169AD" w:rsidRPr="002507E5" w:rsidTr="002F7F5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D169AD" w:rsidRDefault="00D169AD" w:rsidP="002F7F59">
            <w:pPr>
              <w:rPr>
                <w:b/>
                <w:sz w:val="20"/>
                <w:szCs w:val="20"/>
              </w:rPr>
            </w:pPr>
            <w:r>
              <w:rPr>
                <w:b/>
                <w:sz w:val="20"/>
                <w:szCs w:val="20"/>
              </w:rPr>
              <w:t>Genel Edebiyat</w:t>
            </w:r>
          </w:p>
        </w:tc>
        <w:tc>
          <w:tcPr>
            <w:tcW w:w="1049" w:type="pct"/>
            <w:gridSpan w:val="4"/>
            <w:tcBorders>
              <w:top w:val="single" w:sz="12" w:space="0" w:color="auto"/>
              <w:bottom w:val="single" w:sz="6" w:space="0" w:color="auto"/>
            </w:tcBorders>
            <w:vAlign w:val="center"/>
          </w:tcPr>
          <w:p w:rsidR="00D169AD" w:rsidRPr="002507E5" w:rsidRDefault="00D169AD" w:rsidP="002F7F59">
            <w:pPr>
              <w:rPr>
                <w:sz w:val="20"/>
                <w:szCs w:val="20"/>
              </w:rPr>
            </w:pPr>
            <w:r w:rsidRPr="002507E5">
              <w:rPr>
                <w:sz w:val="20"/>
                <w:szCs w:val="20"/>
              </w:rPr>
              <w:t>Yabancı Dil</w:t>
            </w:r>
          </w:p>
        </w:tc>
        <w:tc>
          <w:tcPr>
            <w:tcW w:w="2371" w:type="pct"/>
            <w:gridSpan w:val="5"/>
            <w:tcBorders>
              <w:top w:val="single" w:sz="12" w:space="0" w:color="auto"/>
              <w:bottom w:val="single" w:sz="6" w:space="0" w:color="auto"/>
            </w:tcBorders>
            <w:vAlign w:val="center"/>
          </w:tcPr>
          <w:p w:rsidR="00D169AD" w:rsidRPr="002507E5" w:rsidRDefault="00D169AD" w:rsidP="002F7F59">
            <w:pPr>
              <w:rPr>
                <w:sz w:val="20"/>
                <w:szCs w:val="20"/>
              </w:rPr>
            </w:pPr>
            <w:r w:rsidRPr="002507E5">
              <w:rPr>
                <w:sz w:val="20"/>
                <w:szCs w:val="20"/>
              </w:rPr>
              <w:t>Karşılaştırmalı Edebiyat</w:t>
            </w:r>
          </w:p>
        </w:tc>
        <w:tc>
          <w:tcPr>
            <w:tcW w:w="767" w:type="pct"/>
            <w:tcBorders>
              <w:top w:val="single" w:sz="12" w:space="0" w:color="auto"/>
              <w:bottom w:val="single" w:sz="6" w:space="0" w:color="auto"/>
            </w:tcBorders>
            <w:vAlign w:val="center"/>
          </w:tcPr>
          <w:p w:rsidR="00D169AD" w:rsidRPr="002507E5" w:rsidRDefault="00D169AD" w:rsidP="002F7F59">
            <w:pPr>
              <w:rPr>
                <w:sz w:val="20"/>
                <w:szCs w:val="20"/>
              </w:rPr>
            </w:pPr>
            <w:r w:rsidRPr="002507E5">
              <w:rPr>
                <w:sz w:val="20"/>
                <w:szCs w:val="20"/>
              </w:rPr>
              <w:t>Sosyal Bilim</w:t>
            </w:r>
          </w:p>
        </w:tc>
      </w:tr>
      <w:tr w:rsidR="00D169AD" w:rsidRPr="002507E5" w:rsidTr="002F7F5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D169AD" w:rsidRPr="002507E5" w:rsidRDefault="00D169AD" w:rsidP="002F7F59">
            <w:pP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D169AD" w:rsidRPr="002507E5" w:rsidRDefault="00D169AD" w:rsidP="002F7F59">
            <w:pPr>
              <w:rPr>
                <w:sz w:val="20"/>
                <w:szCs w:val="20"/>
              </w:rPr>
            </w:pPr>
          </w:p>
        </w:tc>
        <w:tc>
          <w:tcPr>
            <w:tcW w:w="2371" w:type="pct"/>
            <w:gridSpan w:val="5"/>
            <w:tcBorders>
              <w:top w:val="single" w:sz="6" w:space="0" w:color="auto"/>
              <w:left w:val="single" w:sz="4" w:space="0" w:color="auto"/>
              <w:bottom w:val="single" w:sz="12" w:space="0" w:color="auto"/>
            </w:tcBorders>
          </w:tcPr>
          <w:p w:rsidR="00D169AD" w:rsidRPr="002507E5" w:rsidRDefault="00D169AD" w:rsidP="002F7F59">
            <w:pPr>
              <w:rPr>
                <w:sz w:val="20"/>
                <w:szCs w:val="20"/>
              </w:rPr>
            </w:pPr>
            <w:r w:rsidRPr="002507E5">
              <w:rPr>
                <w:sz w:val="20"/>
                <w:szCs w:val="20"/>
              </w:rPr>
              <w:t xml:space="preserve"> </w:t>
            </w:r>
          </w:p>
        </w:tc>
        <w:tc>
          <w:tcPr>
            <w:tcW w:w="767" w:type="pct"/>
            <w:tcBorders>
              <w:top w:val="single" w:sz="6" w:space="0" w:color="auto"/>
              <w:left w:val="single" w:sz="4" w:space="0" w:color="auto"/>
              <w:bottom w:val="single" w:sz="12" w:space="0" w:color="auto"/>
            </w:tcBorders>
          </w:tcPr>
          <w:p w:rsidR="00D169AD" w:rsidRPr="002507E5" w:rsidRDefault="00D169AD" w:rsidP="002F7F59">
            <w:pPr>
              <w:rPr>
                <w:sz w:val="20"/>
                <w:szCs w:val="20"/>
              </w:rPr>
            </w:pPr>
            <w:r w:rsidRPr="002507E5">
              <w:rPr>
                <w:sz w:val="20"/>
                <w:szCs w:val="20"/>
              </w:rPr>
              <w:t>X</w:t>
            </w:r>
          </w:p>
        </w:tc>
      </w:tr>
      <w:tr w:rsidR="00D169AD" w:rsidRPr="002507E5" w:rsidTr="002F7F5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169AD" w:rsidRPr="002507E5" w:rsidRDefault="00D169AD" w:rsidP="002F7F59">
            <w:pPr>
              <w:rPr>
                <w:sz w:val="20"/>
                <w:szCs w:val="20"/>
              </w:rPr>
            </w:pPr>
            <w:r>
              <w:rPr>
                <w:b/>
                <w:sz w:val="20"/>
                <w:szCs w:val="20"/>
              </w:rPr>
              <w:t>DEĞERLENDİRME ÖLÇÜTLERİ</w:t>
            </w:r>
          </w:p>
        </w:tc>
      </w:tr>
      <w:tr w:rsidR="00D169AD" w:rsidRPr="002507E5" w:rsidTr="002F7F5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169AD" w:rsidRDefault="00D169AD" w:rsidP="002F7F59">
            <w:pP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D169AD" w:rsidRPr="002507E5" w:rsidRDefault="00D169AD" w:rsidP="002F7F59">
            <w:pPr>
              <w:rPr>
                <w:sz w:val="20"/>
                <w:szCs w:val="20"/>
              </w:rPr>
            </w:pPr>
            <w:r w:rsidRPr="002507E5">
              <w:rPr>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D169AD" w:rsidRPr="002507E5" w:rsidRDefault="00D169AD" w:rsidP="002F7F59">
            <w:pPr>
              <w:rPr>
                <w:sz w:val="20"/>
                <w:szCs w:val="20"/>
              </w:rPr>
            </w:pPr>
            <w:r w:rsidRPr="002507E5">
              <w:rPr>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169AD" w:rsidRPr="002507E5" w:rsidRDefault="00D169AD" w:rsidP="002F7F59">
            <w:pPr>
              <w:rPr>
                <w:sz w:val="20"/>
                <w:szCs w:val="20"/>
              </w:rPr>
            </w:pPr>
            <w:r w:rsidRPr="002507E5">
              <w:rPr>
                <w:sz w:val="20"/>
                <w:szCs w:val="20"/>
              </w:rPr>
              <w:t>%</w:t>
            </w:r>
          </w:p>
        </w:tc>
      </w:tr>
      <w:tr w:rsidR="00D169AD" w:rsidRPr="002507E5"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169AD" w:rsidRDefault="00D169AD" w:rsidP="002F7F5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D169AD" w:rsidRPr="002507E5" w:rsidRDefault="00D169AD" w:rsidP="002F7F59">
            <w:pPr>
              <w:rPr>
                <w:sz w:val="20"/>
                <w:szCs w:val="20"/>
              </w:rPr>
            </w:pPr>
            <w:r w:rsidRPr="002507E5">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D169AD" w:rsidRPr="002507E5" w:rsidRDefault="00D169AD" w:rsidP="002F7F59">
            <w:pPr>
              <w:rPr>
                <w:sz w:val="20"/>
                <w:szCs w:val="20"/>
              </w:rPr>
            </w:pPr>
            <w:r w:rsidRPr="002507E5">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D169AD" w:rsidRPr="002507E5" w:rsidRDefault="00D169AD" w:rsidP="002F7F59">
            <w:pPr>
              <w:rPr>
                <w:sz w:val="20"/>
                <w:szCs w:val="20"/>
                <w:highlight w:val="yellow"/>
              </w:rPr>
            </w:pPr>
            <w:r w:rsidRPr="002507E5">
              <w:rPr>
                <w:sz w:val="20"/>
                <w:szCs w:val="20"/>
              </w:rPr>
              <w:t xml:space="preserve">25 </w:t>
            </w:r>
          </w:p>
        </w:tc>
      </w:tr>
      <w:tr w:rsidR="00D169AD" w:rsidRPr="002507E5"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169AD" w:rsidRDefault="00D169AD" w:rsidP="002F7F5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D169AD" w:rsidRPr="002507E5" w:rsidRDefault="00D169AD" w:rsidP="002F7F59">
            <w:pPr>
              <w:rPr>
                <w:sz w:val="20"/>
                <w:szCs w:val="20"/>
              </w:rPr>
            </w:pPr>
            <w:r w:rsidRPr="002507E5">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D169AD" w:rsidRPr="002507E5" w:rsidRDefault="00D169AD" w:rsidP="002F7F59">
            <w:pPr>
              <w:rPr>
                <w:sz w:val="20"/>
                <w:szCs w:val="20"/>
              </w:rPr>
            </w:pPr>
            <w:r w:rsidRPr="002507E5">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D169AD" w:rsidRPr="002507E5" w:rsidRDefault="00D169AD" w:rsidP="002F7F59">
            <w:pPr>
              <w:rPr>
                <w:sz w:val="20"/>
                <w:szCs w:val="20"/>
                <w:highlight w:val="yellow"/>
              </w:rPr>
            </w:pPr>
            <w:r w:rsidRPr="002507E5">
              <w:rPr>
                <w:sz w:val="20"/>
                <w:szCs w:val="20"/>
              </w:rPr>
              <w:t xml:space="preserve"> 25</w:t>
            </w:r>
          </w:p>
        </w:tc>
      </w:tr>
      <w:tr w:rsidR="00D169AD" w:rsidRPr="002507E5"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169AD" w:rsidRDefault="00D169AD" w:rsidP="002F7F5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D169AD" w:rsidRPr="002507E5" w:rsidRDefault="00D169AD" w:rsidP="002F7F59">
            <w:pPr>
              <w:rPr>
                <w:sz w:val="20"/>
                <w:szCs w:val="20"/>
              </w:rPr>
            </w:pPr>
            <w:r w:rsidRPr="002507E5">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D169AD" w:rsidRPr="002507E5" w:rsidRDefault="00D169AD" w:rsidP="002F7F59">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D169AD" w:rsidRPr="002507E5" w:rsidRDefault="00D169AD" w:rsidP="002F7F59">
            <w:pPr>
              <w:rPr>
                <w:sz w:val="20"/>
                <w:szCs w:val="20"/>
              </w:rPr>
            </w:pPr>
            <w:r w:rsidRPr="002507E5">
              <w:rPr>
                <w:sz w:val="20"/>
                <w:szCs w:val="20"/>
              </w:rPr>
              <w:t xml:space="preserve"> </w:t>
            </w:r>
          </w:p>
        </w:tc>
      </w:tr>
      <w:tr w:rsidR="00D169AD" w:rsidRPr="002507E5"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169AD" w:rsidRDefault="00D169AD" w:rsidP="002F7F5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D169AD" w:rsidRPr="002507E5" w:rsidRDefault="00D169AD" w:rsidP="002F7F59">
            <w:pPr>
              <w:rPr>
                <w:sz w:val="20"/>
                <w:szCs w:val="20"/>
              </w:rPr>
            </w:pPr>
            <w:r w:rsidRPr="002507E5">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D169AD" w:rsidRPr="002507E5" w:rsidRDefault="00D169AD" w:rsidP="002F7F59">
            <w:pPr>
              <w:rPr>
                <w:sz w:val="20"/>
                <w:szCs w:val="20"/>
              </w:rPr>
            </w:pPr>
            <w:r w:rsidRPr="002507E5">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D169AD" w:rsidRPr="002507E5" w:rsidRDefault="00D169AD" w:rsidP="002F7F59">
            <w:pPr>
              <w:rPr>
                <w:sz w:val="20"/>
                <w:szCs w:val="20"/>
              </w:rPr>
            </w:pPr>
            <w:r w:rsidRPr="002507E5">
              <w:rPr>
                <w:sz w:val="20"/>
                <w:szCs w:val="20"/>
              </w:rPr>
              <w:t xml:space="preserve">  </w:t>
            </w:r>
          </w:p>
        </w:tc>
      </w:tr>
      <w:tr w:rsidR="00D169AD" w:rsidRPr="002507E5"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169AD" w:rsidRDefault="00D169AD" w:rsidP="002F7F5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D169AD" w:rsidRPr="002507E5" w:rsidRDefault="00D169AD" w:rsidP="002F7F59">
            <w:pPr>
              <w:rPr>
                <w:sz w:val="20"/>
                <w:szCs w:val="20"/>
              </w:rPr>
            </w:pPr>
            <w:r w:rsidRPr="002507E5">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D169AD" w:rsidRPr="002507E5" w:rsidRDefault="00D169AD" w:rsidP="002F7F59">
            <w:pPr>
              <w:rPr>
                <w:sz w:val="20"/>
                <w:szCs w:val="20"/>
              </w:rPr>
            </w:pPr>
            <w:r w:rsidRPr="002507E5">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D169AD" w:rsidRPr="002507E5" w:rsidRDefault="00D169AD" w:rsidP="002F7F59">
            <w:pPr>
              <w:rPr>
                <w:sz w:val="20"/>
                <w:szCs w:val="20"/>
              </w:rPr>
            </w:pPr>
            <w:r w:rsidRPr="002507E5">
              <w:rPr>
                <w:sz w:val="20"/>
                <w:szCs w:val="20"/>
              </w:rPr>
              <w:t xml:space="preserve"> </w:t>
            </w:r>
          </w:p>
        </w:tc>
      </w:tr>
      <w:tr w:rsidR="00D169AD" w:rsidRPr="002507E5"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169AD" w:rsidRDefault="00D169AD" w:rsidP="002F7F5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D169AD" w:rsidRPr="002507E5" w:rsidRDefault="00D169AD" w:rsidP="002F7F59">
            <w:pPr>
              <w:rPr>
                <w:sz w:val="20"/>
                <w:szCs w:val="20"/>
              </w:rPr>
            </w:pPr>
            <w:r w:rsidRPr="002507E5">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D169AD" w:rsidRPr="002507E5" w:rsidRDefault="00D169AD" w:rsidP="002F7F59">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D169AD" w:rsidRPr="002507E5" w:rsidRDefault="00D169AD" w:rsidP="002F7F59">
            <w:pPr>
              <w:rPr>
                <w:sz w:val="20"/>
                <w:szCs w:val="20"/>
              </w:rPr>
            </w:pPr>
          </w:p>
        </w:tc>
      </w:tr>
      <w:tr w:rsidR="00D169AD" w:rsidRPr="002507E5"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169AD" w:rsidRDefault="00D169AD" w:rsidP="002F7F5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D169AD" w:rsidRPr="002507E5" w:rsidRDefault="00D169AD" w:rsidP="002F7F59">
            <w:pPr>
              <w:rPr>
                <w:sz w:val="20"/>
                <w:szCs w:val="20"/>
              </w:rPr>
            </w:pPr>
            <w:r w:rsidRPr="002507E5">
              <w:rPr>
                <w:sz w:val="20"/>
                <w:szCs w:val="20"/>
              </w:rPr>
              <w:t>Diğer (</w:t>
            </w:r>
            <w:proofErr w:type="gramStart"/>
            <w:r w:rsidRPr="002507E5">
              <w:rPr>
                <w:sz w:val="20"/>
                <w:szCs w:val="20"/>
              </w:rPr>
              <w:t>………</w:t>
            </w:r>
            <w:proofErr w:type="gramEnd"/>
            <w:r w:rsidRPr="002507E5">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D169AD" w:rsidRPr="002507E5" w:rsidRDefault="00D169AD" w:rsidP="002F7F59">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D169AD" w:rsidRPr="002507E5" w:rsidRDefault="00D169AD" w:rsidP="002F7F59">
            <w:pPr>
              <w:rPr>
                <w:sz w:val="20"/>
                <w:szCs w:val="20"/>
              </w:rPr>
            </w:pPr>
          </w:p>
        </w:tc>
      </w:tr>
      <w:tr w:rsidR="00D169AD" w:rsidRPr="002507E5" w:rsidTr="002F7F5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169AD" w:rsidRDefault="00D169AD" w:rsidP="002F7F59">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D169AD" w:rsidRPr="002507E5" w:rsidRDefault="00D169AD" w:rsidP="002F7F59">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D169AD" w:rsidRPr="002507E5" w:rsidRDefault="00D169AD" w:rsidP="002F7F59">
            <w:pPr>
              <w:rPr>
                <w:sz w:val="20"/>
                <w:szCs w:val="20"/>
              </w:rPr>
            </w:pPr>
            <w:r w:rsidRPr="002507E5">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D169AD" w:rsidRPr="002507E5" w:rsidRDefault="00D169AD" w:rsidP="002F7F59">
            <w:pPr>
              <w:rPr>
                <w:sz w:val="20"/>
                <w:szCs w:val="20"/>
              </w:rPr>
            </w:pPr>
            <w:r w:rsidRPr="002507E5">
              <w:rPr>
                <w:sz w:val="20"/>
                <w:szCs w:val="20"/>
              </w:rPr>
              <w:t xml:space="preserve">50 </w:t>
            </w:r>
          </w:p>
        </w:tc>
      </w:tr>
      <w:tr w:rsidR="00D169AD" w:rsidRPr="002507E5" w:rsidTr="002F7F5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169AD" w:rsidRDefault="00D169AD" w:rsidP="002F7F59">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169AD" w:rsidRPr="002507E5" w:rsidRDefault="00D169AD" w:rsidP="002F7F59">
            <w:pPr>
              <w:rPr>
                <w:sz w:val="20"/>
                <w:szCs w:val="20"/>
              </w:rPr>
            </w:pPr>
            <w:r w:rsidRPr="002507E5">
              <w:rPr>
                <w:sz w:val="20"/>
                <w:szCs w:val="20"/>
              </w:rPr>
              <w:t xml:space="preserve"> Yok</w:t>
            </w:r>
          </w:p>
        </w:tc>
      </w:tr>
      <w:tr w:rsidR="00D169AD" w:rsidRPr="002507E5" w:rsidTr="002F7F5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169AD" w:rsidRDefault="00D169AD" w:rsidP="002F7F59">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169AD" w:rsidRPr="002507E5" w:rsidRDefault="00D169AD" w:rsidP="002F7F59">
            <w:pPr>
              <w:rPr>
                <w:sz w:val="20"/>
                <w:szCs w:val="20"/>
              </w:rPr>
            </w:pPr>
            <w:r w:rsidRPr="002507E5">
              <w:rPr>
                <w:color w:val="000000"/>
                <w:sz w:val="20"/>
                <w:szCs w:val="20"/>
              </w:rPr>
              <w:t xml:space="preserve">Tanzimat’tan günümüze Türkiye’nin modernleşme ve Batılılaşma pratiğine ve bunun yarattığı Doğu-Batı tartışmasının edebi metinlerdeki yansımalarına odaklanılacaktır. Türk Edebiyatındaki Doğu-Batı gerilimi ve tartışmasının izleri temel olarak romanlarda sürülürken bir yandan da bu konuyla ve romanlarla ilgili eleştiri inceleme ve analizlere yer verilecektir. </w:t>
            </w:r>
          </w:p>
        </w:tc>
      </w:tr>
      <w:tr w:rsidR="00D169AD" w:rsidRPr="002507E5" w:rsidTr="002F7F5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169AD" w:rsidRDefault="00D169AD" w:rsidP="002F7F59">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169AD" w:rsidRPr="002507E5" w:rsidRDefault="00D169AD" w:rsidP="002F7F59">
            <w:pPr>
              <w:rPr>
                <w:bCs/>
                <w:color w:val="000000"/>
                <w:sz w:val="20"/>
                <w:szCs w:val="20"/>
              </w:rPr>
            </w:pPr>
            <w:r w:rsidRPr="002507E5">
              <w:rPr>
                <w:sz w:val="20"/>
                <w:szCs w:val="20"/>
              </w:rPr>
              <w:t>Öğrencilerin teoride kazanmış oldukları edebi metinler üzerinden toplumsal çözümleme yapabilme becerilerini Türk Edebiyatının farklı dönemlere ait metinleri üzerinden Türk toplumunu inceleyerek pratik kazanmaları amaçlanmaktadır.</w:t>
            </w:r>
          </w:p>
        </w:tc>
      </w:tr>
      <w:tr w:rsidR="00D169AD" w:rsidRPr="002507E5" w:rsidTr="002F7F5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169AD" w:rsidRDefault="00D169AD" w:rsidP="002F7F59">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169AD" w:rsidRPr="002507E5" w:rsidRDefault="00D169AD" w:rsidP="002F7F59">
            <w:pPr>
              <w:rPr>
                <w:sz w:val="20"/>
                <w:szCs w:val="20"/>
              </w:rPr>
            </w:pPr>
            <w:r w:rsidRPr="002507E5">
              <w:rPr>
                <w:sz w:val="20"/>
                <w:szCs w:val="20"/>
              </w:rPr>
              <w:t>Edebiyat Sosyolojisini teoride ve pratikte öğrenerek edebiyata sosyolojik bakış açısıyla yaklaşabilmek.</w:t>
            </w:r>
          </w:p>
        </w:tc>
      </w:tr>
      <w:tr w:rsidR="00D169AD" w:rsidRPr="002507E5" w:rsidTr="002F7F5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169AD" w:rsidRDefault="00D169AD" w:rsidP="002F7F59">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169AD" w:rsidRPr="002507E5" w:rsidRDefault="00D169AD" w:rsidP="002F7F59">
            <w:pPr>
              <w:rPr>
                <w:sz w:val="20"/>
                <w:szCs w:val="20"/>
              </w:rPr>
            </w:pPr>
            <w:r w:rsidRPr="002507E5">
              <w:rPr>
                <w:sz w:val="20"/>
                <w:szCs w:val="20"/>
              </w:rPr>
              <w:t>Türk Edebiyatının farklı dönemlere ait metinleri üzerinden Türk toplumunu inceleyerek edebiyata sosyolojik bakış açısıyla yaklaşma becerisi kazanmış öğrencinin üniversite sonrasındaki hayatında Türk Edebiyatının yeni metinlerine de sosyolojik bakış açısıyla yaklaşarak Türk toplumundaki değişmeleri edebiyat aracılığıyla fark edebilmesi hedeflenmektedir.</w:t>
            </w:r>
          </w:p>
        </w:tc>
      </w:tr>
      <w:tr w:rsidR="00D169AD" w:rsidRPr="002507E5" w:rsidTr="002F7F5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169AD" w:rsidRDefault="00D169AD" w:rsidP="002F7F59">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169AD" w:rsidRPr="002507E5" w:rsidRDefault="00D169AD" w:rsidP="002F7F59">
            <w:pPr>
              <w:rPr>
                <w:sz w:val="20"/>
                <w:szCs w:val="20"/>
              </w:rPr>
            </w:pPr>
            <w:proofErr w:type="spellStart"/>
            <w:r w:rsidRPr="002507E5">
              <w:rPr>
                <w:sz w:val="20"/>
                <w:szCs w:val="20"/>
              </w:rPr>
              <w:t>Gültekingil</w:t>
            </w:r>
            <w:proofErr w:type="spellEnd"/>
            <w:r w:rsidRPr="002507E5">
              <w:rPr>
                <w:sz w:val="20"/>
                <w:szCs w:val="20"/>
              </w:rPr>
              <w:t xml:space="preserve">, M. ve T. Bora. </w:t>
            </w:r>
            <w:r w:rsidRPr="002507E5">
              <w:rPr>
                <w:bCs/>
                <w:sz w:val="20"/>
                <w:szCs w:val="20"/>
              </w:rPr>
              <w:t>Modern Türkiye’de Siyasi Düşünce Cilt 3: Modernleşme ve Batıcılık</w:t>
            </w:r>
            <w:r w:rsidRPr="002507E5">
              <w:rPr>
                <w:sz w:val="20"/>
                <w:szCs w:val="20"/>
              </w:rPr>
              <w:t>. 5.b. İstanbul: İletişim Yayınları, 2009.</w:t>
            </w:r>
          </w:p>
          <w:p w:rsidR="00D169AD" w:rsidRPr="002507E5" w:rsidRDefault="00D169AD" w:rsidP="002F7F59">
            <w:pPr>
              <w:rPr>
                <w:sz w:val="20"/>
                <w:szCs w:val="20"/>
              </w:rPr>
            </w:pPr>
            <w:r w:rsidRPr="002507E5">
              <w:rPr>
                <w:sz w:val="20"/>
                <w:szCs w:val="20"/>
              </w:rPr>
              <w:t xml:space="preserve">Mardin, Ş. </w:t>
            </w:r>
            <w:r w:rsidRPr="002507E5">
              <w:rPr>
                <w:bCs/>
                <w:sz w:val="20"/>
                <w:szCs w:val="20"/>
              </w:rPr>
              <w:t xml:space="preserve">Türk Modernleşmesi Makaleler 4. </w:t>
            </w:r>
            <w:r w:rsidRPr="002507E5">
              <w:rPr>
                <w:sz w:val="20"/>
                <w:szCs w:val="20"/>
              </w:rPr>
              <w:t>13. b. İstanbul: İletişim Yay</w:t>
            </w:r>
            <w:proofErr w:type="gramStart"/>
            <w:r w:rsidRPr="002507E5">
              <w:rPr>
                <w:sz w:val="20"/>
                <w:szCs w:val="20"/>
              </w:rPr>
              <w:t>.,</w:t>
            </w:r>
            <w:proofErr w:type="gramEnd"/>
            <w:r w:rsidRPr="002507E5">
              <w:rPr>
                <w:sz w:val="20"/>
                <w:szCs w:val="20"/>
              </w:rPr>
              <w:t xml:space="preserve"> 2004.</w:t>
            </w:r>
          </w:p>
          <w:p w:rsidR="00D169AD" w:rsidRPr="002507E5" w:rsidRDefault="00D169AD" w:rsidP="002F7F59">
            <w:pPr>
              <w:rPr>
                <w:sz w:val="20"/>
                <w:szCs w:val="20"/>
              </w:rPr>
            </w:pPr>
            <w:proofErr w:type="spellStart"/>
            <w:r w:rsidRPr="002507E5">
              <w:rPr>
                <w:sz w:val="20"/>
                <w:szCs w:val="20"/>
              </w:rPr>
              <w:t>Moran</w:t>
            </w:r>
            <w:proofErr w:type="spellEnd"/>
            <w:r w:rsidRPr="002507E5">
              <w:rPr>
                <w:sz w:val="20"/>
                <w:szCs w:val="20"/>
              </w:rPr>
              <w:t xml:space="preserve">, B. </w:t>
            </w:r>
            <w:r w:rsidRPr="002507E5">
              <w:rPr>
                <w:bCs/>
                <w:sz w:val="20"/>
                <w:szCs w:val="20"/>
              </w:rPr>
              <w:t xml:space="preserve">Türk Romanına Eleştirel Bir Bakış 1 Ahmet Mithat'tan Ahmet Hamdi Tanpınar'a. </w:t>
            </w:r>
            <w:r w:rsidRPr="002507E5">
              <w:rPr>
                <w:sz w:val="20"/>
                <w:szCs w:val="20"/>
              </w:rPr>
              <w:t>24. b. İstanbul: İletişim Yay. , 2011.</w:t>
            </w:r>
          </w:p>
          <w:p w:rsidR="00D169AD" w:rsidRPr="002507E5" w:rsidRDefault="00D169AD" w:rsidP="002F7F59">
            <w:pPr>
              <w:rPr>
                <w:sz w:val="20"/>
                <w:szCs w:val="20"/>
              </w:rPr>
            </w:pPr>
            <w:proofErr w:type="spellStart"/>
            <w:r w:rsidRPr="002507E5">
              <w:rPr>
                <w:sz w:val="20"/>
                <w:szCs w:val="20"/>
              </w:rPr>
              <w:lastRenderedPageBreak/>
              <w:t>Moran</w:t>
            </w:r>
            <w:proofErr w:type="spellEnd"/>
            <w:r w:rsidRPr="002507E5">
              <w:rPr>
                <w:sz w:val="20"/>
                <w:szCs w:val="20"/>
              </w:rPr>
              <w:t xml:space="preserve">, B. </w:t>
            </w:r>
            <w:r w:rsidRPr="002507E5">
              <w:rPr>
                <w:bCs/>
                <w:sz w:val="20"/>
                <w:szCs w:val="20"/>
              </w:rPr>
              <w:t xml:space="preserve">Türk Romanına Eleştirel Bir Bakış 2 Sabahattin Ali'den Yusuf Atılgan'a. </w:t>
            </w:r>
            <w:r w:rsidRPr="002507E5">
              <w:rPr>
                <w:sz w:val="20"/>
                <w:szCs w:val="20"/>
              </w:rPr>
              <w:t>17. b. İstanbul: İletişim Yay. , 2011.</w:t>
            </w:r>
          </w:p>
          <w:p w:rsidR="00D169AD" w:rsidRPr="002507E5" w:rsidRDefault="00D169AD" w:rsidP="002F7F59">
            <w:pPr>
              <w:rPr>
                <w:sz w:val="20"/>
                <w:szCs w:val="20"/>
              </w:rPr>
            </w:pPr>
            <w:proofErr w:type="spellStart"/>
            <w:r w:rsidRPr="002507E5">
              <w:rPr>
                <w:sz w:val="20"/>
                <w:szCs w:val="20"/>
              </w:rPr>
              <w:t>Moran</w:t>
            </w:r>
            <w:proofErr w:type="spellEnd"/>
            <w:r w:rsidRPr="002507E5">
              <w:rPr>
                <w:sz w:val="20"/>
                <w:szCs w:val="20"/>
              </w:rPr>
              <w:t xml:space="preserve">, B. </w:t>
            </w:r>
            <w:r w:rsidRPr="002507E5">
              <w:rPr>
                <w:bCs/>
                <w:sz w:val="20"/>
                <w:szCs w:val="20"/>
              </w:rPr>
              <w:t xml:space="preserve">Türk Romanına Eleştirel Bir Bakış 3 Sevgi Soysal'dan Bilge Karasu'ya. </w:t>
            </w:r>
            <w:r w:rsidRPr="002507E5">
              <w:rPr>
                <w:sz w:val="20"/>
                <w:szCs w:val="20"/>
              </w:rPr>
              <w:t>13. b. İstanbul: İletişim Yay. , 2009.</w:t>
            </w:r>
          </w:p>
        </w:tc>
      </w:tr>
      <w:tr w:rsidR="00D169AD" w:rsidRPr="002507E5" w:rsidTr="002F7F5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169AD" w:rsidRDefault="00D169AD" w:rsidP="002F7F59">
            <w:pPr>
              <w:rPr>
                <w:b/>
                <w:sz w:val="20"/>
                <w:szCs w:val="20"/>
              </w:rPr>
            </w:pPr>
            <w:r>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169AD" w:rsidRPr="002507E5" w:rsidRDefault="00D169AD" w:rsidP="002F7F59">
            <w:pPr>
              <w:rPr>
                <w:bCs/>
                <w:color w:val="000000"/>
                <w:sz w:val="20"/>
                <w:szCs w:val="20"/>
              </w:rPr>
            </w:pPr>
            <w:r w:rsidRPr="002507E5">
              <w:rPr>
                <w:bCs/>
                <w:color w:val="000000"/>
                <w:sz w:val="20"/>
                <w:szCs w:val="20"/>
              </w:rPr>
              <w:t xml:space="preserve">Parla, J. </w:t>
            </w:r>
            <w:r w:rsidRPr="002507E5">
              <w:rPr>
                <w:color w:val="000000"/>
                <w:sz w:val="20"/>
                <w:szCs w:val="20"/>
              </w:rPr>
              <w:t xml:space="preserve">Türk Romanında Yazar ve Başkalaşım. </w:t>
            </w:r>
            <w:r w:rsidRPr="002507E5">
              <w:rPr>
                <w:bCs/>
                <w:color w:val="000000"/>
                <w:sz w:val="20"/>
                <w:szCs w:val="20"/>
              </w:rPr>
              <w:t>2. b. İstanbul: İletişim Yay</w:t>
            </w:r>
            <w:proofErr w:type="gramStart"/>
            <w:r w:rsidRPr="002507E5">
              <w:rPr>
                <w:bCs/>
                <w:color w:val="000000"/>
                <w:sz w:val="20"/>
                <w:szCs w:val="20"/>
              </w:rPr>
              <w:t>.,</w:t>
            </w:r>
            <w:proofErr w:type="gramEnd"/>
            <w:r w:rsidRPr="002507E5">
              <w:rPr>
                <w:bCs/>
                <w:color w:val="000000"/>
                <w:sz w:val="20"/>
                <w:szCs w:val="20"/>
              </w:rPr>
              <w:t xml:space="preserve"> 2011.</w:t>
            </w:r>
          </w:p>
          <w:p w:rsidR="00D169AD" w:rsidRPr="002507E5" w:rsidRDefault="00D169AD" w:rsidP="002F7F59">
            <w:pPr>
              <w:rPr>
                <w:bCs/>
                <w:color w:val="000000"/>
                <w:sz w:val="20"/>
                <w:szCs w:val="20"/>
              </w:rPr>
            </w:pPr>
            <w:r w:rsidRPr="002507E5">
              <w:rPr>
                <w:bCs/>
                <w:color w:val="000000"/>
                <w:sz w:val="20"/>
                <w:szCs w:val="20"/>
              </w:rPr>
              <w:t xml:space="preserve">Parla, J. </w:t>
            </w:r>
            <w:r w:rsidRPr="002507E5">
              <w:rPr>
                <w:color w:val="000000"/>
                <w:sz w:val="20"/>
                <w:szCs w:val="20"/>
              </w:rPr>
              <w:t xml:space="preserve">Babalar ve Oğullar - Tanzimat Romanının Epistemolojik Temelleri. </w:t>
            </w:r>
            <w:r w:rsidRPr="002507E5">
              <w:rPr>
                <w:bCs/>
                <w:color w:val="000000"/>
                <w:sz w:val="20"/>
                <w:szCs w:val="20"/>
              </w:rPr>
              <w:t>9. b. İstanbul: İletişim Yay</w:t>
            </w:r>
            <w:proofErr w:type="gramStart"/>
            <w:r w:rsidRPr="002507E5">
              <w:rPr>
                <w:bCs/>
                <w:color w:val="000000"/>
                <w:sz w:val="20"/>
                <w:szCs w:val="20"/>
              </w:rPr>
              <w:t>.,</w:t>
            </w:r>
            <w:proofErr w:type="gramEnd"/>
            <w:r w:rsidRPr="002507E5">
              <w:rPr>
                <w:bCs/>
                <w:color w:val="000000"/>
                <w:sz w:val="20"/>
                <w:szCs w:val="20"/>
              </w:rPr>
              <w:t xml:space="preserve"> 2011.</w:t>
            </w:r>
          </w:p>
          <w:p w:rsidR="00D169AD" w:rsidRPr="002507E5" w:rsidRDefault="00D169AD" w:rsidP="002F7F59">
            <w:pPr>
              <w:rPr>
                <w:bCs/>
                <w:color w:val="000000"/>
                <w:sz w:val="20"/>
                <w:szCs w:val="20"/>
              </w:rPr>
            </w:pPr>
            <w:r w:rsidRPr="002507E5">
              <w:rPr>
                <w:bCs/>
                <w:color w:val="000000"/>
                <w:sz w:val="20"/>
                <w:szCs w:val="20"/>
              </w:rPr>
              <w:t xml:space="preserve">Parla, J. </w:t>
            </w:r>
            <w:r w:rsidRPr="002507E5">
              <w:rPr>
                <w:color w:val="000000"/>
                <w:sz w:val="20"/>
                <w:szCs w:val="20"/>
              </w:rPr>
              <w:t xml:space="preserve">Don </w:t>
            </w:r>
            <w:proofErr w:type="spellStart"/>
            <w:r w:rsidRPr="002507E5">
              <w:rPr>
                <w:color w:val="000000"/>
                <w:sz w:val="20"/>
                <w:szCs w:val="20"/>
              </w:rPr>
              <w:t>Kişot´tan</w:t>
            </w:r>
            <w:proofErr w:type="spellEnd"/>
            <w:r w:rsidRPr="002507E5">
              <w:rPr>
                <w:color w:val="000000"/>
                <w:sz w:val="20"/>
                <w:szCs w:val="20"/>
              </w:rPr>
              <w:t xml:space="preserve"> Bugüne Roman. </w:t>
            </w:r>
            <w:r w:rsidRPr="002507E5">
              <w:rPr>
                <w:bCs/>
                <w:color w:val="000000"/>
                <w:sz w:val="20"/>
                <w:szCs w:val="20"/>
              </w:rPr>
              <w:t>10. b. İstanbul: İletişim Yay</w:t>
            </w:r>
            <w:proofErr w:type="gramStart"/>
            <w:r w:rsidRPr="002507E5">
              <w:rPr>
                <w:bCs/>
                <w:color w:val="000000"/>
                <w:sz w:val="20"/>
                <w:szCs w:val="20"/>
              </w:rPr>
              <w:t>.,</w:t>
            </w:r>
            <w:proofErr w:type="gramEnd"/>
            <w:r w:rsidRPr="002507E5">
              <w:rPr>
                <w:bCs/>
                <w:color w:val="000000"/>
                <w:sz w:val="20"/>
                <w:szCs w:val="20"/>
              </w:rPr>
              <w:t xml:space="preserve"> 2011.</w:t>
            </w:r>
          </w:p>
          <w:p w:rsidR="00D169AD" w:rsidRPr="002507E5" w:rsidRDefault="00D169AD" w:rsidP="002F7F59">
            <w:pPr>
              <w:rPr>
                <w:bCs/>
                <w:color w:val="000000"/>
                <w:sz w:val="20"/>
                <w:szCs w:val="20"/>
              </w:rPr>
            </w:pPr>
          </w:p>
        </w:tc>
      </w:tr>
      <w:tr w:rsidR="00D169AD" w:rsidRPr="002507E5" w:rsidTr="002F7F5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169AD" w:rsidRPr="002507E5" w:rsidRDefault="00D169AD" w:rsidP="002F7F59">
            <w:pPr>
              <w:rPr>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169AD" w:rsidRPr="002507E5" w:rsidRDefault="00D169AD" w:rsidP="002F7F59">
            <w:pPr>
              <w:rPr>
                <w:sz w:val="20"/>
                <w:szCs w:val="20"/>
              </w:rPr>
            </w:pPr>
            <w:r w:rsidRPr="002507E5">
              <w:rPr>
                <w:sz w:val="20"/>
                <w:szCs w:val="20"/>
              </w:rPr>
              <w:t xml:space="preserve"> </w:t>
            </w:r>
          </w:p>
        </w:tc>
      </w:tr>
    </w:tbl>
    <w:p w:rsidR="000E67A7" w:rsidRDefault="000E67A7">
      <w:bookmarkStart w:id="1" w:name="_GoBack"/>
      <w:bookmarkEnd w:id="1"/>
    </w:p>
    <w:sectPr w:rsidR="000E6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74"/>
    <w:rsid w:val="000E67A7"/>
    <w:rsid w:val="00125E74"/>
    <w:rsid w:val="00D16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322CF-1153-404A-A35B-ACDC55FA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9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Lidar</dc:creator>
  <cp:keywords/>
  <dc:description/>
  <cp:lastModifiedBy>Veysel Lidar</cp:lastModifiedBy>
  <cp:revision>2</cp:revision>
  <dcterms:created xsi:type="dcterms:W3CDTF">2018-07-16T07:28:00Z</dcterms:created>
  <dcterms:modified xsi:type="dcterms:W3CDTF">2018-07-16T07:28:00Z</dcterms:modified>
</cp:coreProperties>
</file>